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0" w:rsidRDefault="00C758C3" w:rsidP="00B9202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58C3">
        <mc:AlternateContent>
          <mc:Choice Requires="wps">
            <w:drawing>
              <wp:inline distT="0" distB="0" distL="0" distR="0" wp14:anchorId="34EAF7C3" wp14:editId="352FD4A6">
                <wp:extent cx="304800" cy="304800"/>
                <wp:effectExtent l="0" t="0" r="0" b="0"/>
                <wp:docPr id="2" name="Rectangle 2" descr="Image may contain: outd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 may contain: outdo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CCla8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B92020" w:rsidRPr="00B9202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B92020">
        <w:rPr>
          <w:rFonts w:ascii="Arial" w:eastAsia="Times New Roman" w:hAnsi="Arial" w:cs="Arial"/>
          <w:color w:val="222222"/>
          <w:sz w:val="19"/>
          <w:szCs w:val="19"/>
        </w:rPr>
        <w:t>Ten minute block</w:t>
      </w:r>
    </w:p>
    <w:p w:rsidR="00B92020" w:rsidRDefault="00B92020" w:rsidP="00B9202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B92020">
        <w:rPr>
          <w:rFonts w:ascii="Arial" w:eastAsia="Times New Roman" w:hAnsi="Arial" w:cs="Arial"/>
          <w:color w:val="222222"/>
          <w:sz w:val="19"/>
          <w:szCs w:val="19"/>
        </w:rPr>
        <w:t>Supply List: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1 Layer Cake to make a 4 or 6 block quilt</w:t>
      </w:r>
      <w:proofErr w:type="gramStart"/>
      <w:r w:rsidRPr="00B92020">
        <w:rPr>
          <w:rFonts w:ascii="Arial" w:eastAsia="Times New Roman" w:hAnsi="Arial" w:cs="Arial"/>
          <w:color w:val="222222"/>
          <w:sz w:val="19"/>
          <w:szCs w:val="19"/>
        </w:rPr>
        <w:t>  OR</w:t>
      </w:r>
      <w:proofErr w:type="gramEnd"/>
      <w:r w:rsidRPr="00B92020">
        <w:rPr>
          <w:rFonts w:ascii="Arial" w:eastAsia="Times New Roman" w:hAnsi="Arial" w:cs="Arial"/>
          <w:color w:val="222222"/>
          <w:sz w:val="19"/>
          <w:szCs w:val="19"/>
        </w:rPr>
        <w:t xml:space="preserve"> 42 10" squares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Inner border and Binding</w:t>
      </w:r>
      <w:proofErr w:type="gramStart"/>
      <w:r w:rsidRPr="00B92020">
        <w:rPr>
          <w:rFonts w:ascii="Arial" w:eastAsia="Times New Roman" w:hAnsi="Arial" w:cs="Arial"/>
          <w:color w:val="222222"/>
          <w:sz w:val="19"/>
          <w:szCs w:val="19"/>
        </w:rPr>
        <w:t>  -</w:t>
      </w:r>
      <w:proofErr w:type="gramEnd"/>
      <w:r w:rsidRPr="00B92020">
        <w:rPr>
          <w:rFonts w:ascii="Arial" w:eastAsia="Times New Roman" w:hAnsi="Arial" w:cs="Arial"/>
          <w:color w:val="222222"/>
          <w:sz w:val="19"/>
          <w:szCs w:val="19"/>
        </w:rPr>
        <w:t xml:space="preserve"> 7/8 </w:t>
      </w:r>
      <w:proofErr w:type="spellStart"/>
      <w:r w:rsidRPr="00B92020">
        <w:rPr>
          <w:rFonts w:ascii="Arial" w:eastAsia="Times New Roman" w:hAnsi="Arial" w:cs="Arial"/>
          <w:color w:val="222222"/>
          <w:sz w:val="19"/>
          <w:szCs w:val="19"/>
        </w:rPr>
        <w:t>yd</w:t>
      </w:r>
      <w:proofErr w:type="spellEnd"/>
      <w:r w:rsidRPr="00B92020">
        <w:rPr>
          <w:rFonts w:ascii="Arial" w:eastAsia="Times New Roman" w:hAnsi="Arial" w:cs="Arial"/>
          <w:color w:val="222222"/>
          <w:sz w:val="19"/>
          <w:szCs w:val="19"/>
        </w:rPr>
        <w:t xml:space="preserve">  (get 1 1/2 </w:t>
      </w:r>
      <w:proofErr w:type="spellStart"/>
      <w:r w:rsidRPr="00B92020">
        <w:rPr>
          <w:rFonts w:ascii="Arial" w:eastAsia="Times New Roman" w:hAnsi="Arial" w:cs="Arial"/>
          <w:color w:val="222222"/>
          <w:sz w:val="19"/>
          <w:szCs w:val="19"/>
        </w:rPr>
        <w:t>yds</w:t>
      </w:r>
      <w:proofErr w:type="spellEnd"/>
      <w:r w:rsidRPr="00B92020">
        <w:rPr>
          <w:rFonts w:ascii="Arial" w:eastAsia="Times New Roman" w:hAnsi="Arial" w:cs="Arial"/>
          <w:color w:val="222222"/>
          <w:sz w:val="19"/>
          <w:szCs w:val="19"/>
        </w:rPr>
        <w:t>  if you want your inset squares all the same fabric as border and corner stone squares.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To make larger quilt know that each block will be 19" finished block and buy fabric accordingly.)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If you want to use charm packs just need to know it takes 5 squares for each block.  Each block will be 8 3/4" finished block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Basic sewing kit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Sewing Machine</w:t>
      </w: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2020" w:rsidRPr="00B92020" w:rsidRDefault="00B92020" w:rsidP="00B92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2020">
        <w:rPr>
          <w:rFonts w:ascii="Arial" w:eastAsia="Times New Roman" w:hAnsi="Arial" w:cs="Arial"/>
          <w:color w:val="222222"/>
          <w:sz w:val="19"/>
          <w:szCs w:val="19"/>
        </w:rPr>
        <w:t>No prep sewing.....just need your squares!!!</w:t>
      </w:r>
    </w:p>
    <w:p w:rsidR="00EC76C9" w:rsidRDefault="00B92020"/>
    <w:sectPr w:rsidR="00EC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3"/>
    <w:rsid w:val="006B4357"/>
    <w:rsid w:val="008F7BDE"/>
    <w:rsid w:val="00B92020"/>
    <w:rsid w:val="00C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2017-02-23T21:34:00Z</dcterms:created>
  <dcterms:modified xsi:type="dcterms:W3CDTF">2017-02-24T04:23:00Z</dcterms:modified>
</cp:coreProperties>
</file>